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D024" w14:textId="77777777" w:rsidR="009534BE" w:rsidRPr="00425F56" w:rsidRDefault="00A62F41">
      <w:pPr>
        <w:pStyle w:val="Balk1"/>
        <w:spacing w:before="72"/>
        <w:ind w:left="2492" w:right="2492"/>
        <w:rPr>
          <w:sz w:val="24"/>
          <w:szCs w:val="24"/>
        </w:rPr>
      </w:pPr>
      <w:r w:rsidRPr="00425F56">
        <w:rPr>
          <w:sz w:val="24"/>
          <w:szCs w:val="24"/>
        </w:rPr>
        <w:t>VERİ</w:t>
      </w:r>
      <w:r w:rsidRPr="00425F56">
        <w:rPr>
          <w:spacing w:val="-8"/>
          <w:sz w:val="24"/>
          <w:szCs w:val="24"/>
        </w:rPr>
        <w:t xml:space="preserve"> </w:t>
      </w:r>
      <w:r w:rsidRPr="00425F56">
        <w:rPr>
          <w:sz w:val="24"/>
          <w:szCs w:val="24"/>
        </w:rPr>
        <w:t>SAHİBİNİN</w:t>
      </w:r>
      <w:r w:rsidRPr="00425F56">
        <w:rPr>
          <w:spacing w:val="-8"/>
          <w:sz w:val="24"/>
          <w:szCs w:val="24"/>
        </w:rPr>
        <w:t xml:space="preserve"> </w:t>
      </w:r>
      <w:r w:rsidRPr="00425F56">
        <w:rPr>
          <w:sz w:val="24"/>
          <w:szCs w:val="24"/>
        </w:rPr>
        <w:t>AÇIK</w:t>
      </w:r>
      <w:r w:rsidRPr="00425F56">
        <w:rPr>
          <w:spacing w:val="-8"/>
          <w:sz w:val="24"/>
          <w:szCs w:val="24"/>
        </w:rPr>
        <w:t xml:space="preserve"> </w:t>
      </w:r>
      <w:r w:rsidRPr="00425F56">
        <w:rPr>
          <w:sz w:val="24"/>
          <w:szCs w:val="24"/>
        </w:rPr>
        <w:t>RIZA</w:t>
      </w:r>
      <w:r w:rsidRPr="00425F56">
        <w:rPr>
          <w:spacing w:val="-7"/>
          <w:sz w:val="24"/>
          <w:szCs w:val="24"/>
        </w:rPr>
        <w:t xml:space="preserve"> </w:t>
      </w:r>
      <w:r w:rsidRPr="00425F56">
        <w:rPr>
          <w:sz w:val="24"/>
          <w:szCs w:val="24"/>
        </w:rPr>
        <w:t>BEYAN</w:t>
      </w:r>
      <w:r w:rsidRPr="00425F56">
        <w:rPr>
          <w:spacing w:val="-8"/>
          <w:sz w:val="24"/>
          <w:szCs w:val="24"/>
        </w:rPr>
        <w:t xml:space="preserve"> </w:t>
      </w:r>
      <w:r w:rsidRPr="00425F56">
        <w:rPr>
          <w:spacing w:val="-4"/>
          <w:sz w:val="24"/>
          <w:szCs w:val="24"/>
        </w:rPr>
        <w:t>FORMU</w:t>
      </w:r>
    </w:p>
    <w:p w14:paraId="1BEED2F7" w14:textId="77777777" w:rsidR="009534BE" w:rsidRDefault="009534BE">
      <w:pPr>
        <w:pStyle w:val="GvdeMetni"/>
        <w:jc w:val="left"/>
        <w:rPr>
          <w:b/>
          <w:sz w:val="22"/>
        </w:rPr>
      </w:pPr>
    </w:p>
    <w:p w14:paraId="3420180F" w14:textId="77777777" w:rsidR="009534BE" w:rsidRDefault="009534BE">
      <w:pPr>
        <w:pStyle w:val="GvdeMetni"/>
        <w:jc w:val="left"/>
        <w:rPr>
          <w:b/>
          <w:sz w:val="22"/>
        </w:rPr>
      </w:pPr>
    </w:p>
    <w:p w14:paraId="4E47D87B" w14:textId="3DDD6D40" w:rsidR="009534BE" w:rsidRPr="00FB2215" w:rsidRDefault="00A62F41">
      <w:pPr>
        <w:pStyle w:val="GvdeMetni"/>
        <w:spacing w:before="191" w:line="273" w:lineRule="auto"/>
        <w:ind w:left="101" w:right="113"/>
        <w:rPr>
          <w:b/>
          <w:sz w:val="22"/>
          <w:szCs w:val="22"/>
        </w:rPr>
      </w:pPr>
      <w:r w:rsidRPr="001E051A">
        <w:rPr>
          <w:sz w:val="22"/>
          <w:szCs w:val="22"/>
        </w:rPr>
        <w:t>6698 sayılı “Kişisel Verilerin Korunması Kanunu” gereğince, kişisel verilerimin, özel nitelikli kişisel verilerimin, iletişim bilgilerimin işlenmesine, tarafımca sözlü/yazılı ve/veya elektronik ortamda verilen kimliğimi ve iletişim bilgilerimi belirleyen veya belirlemeye yarayanlar da dahil olmak üzere her türlü kişisel verimin,</w:t>
      </w:r>
      <w:r w:rsidRPr="001E051A">
        <w:rPr>
          <w:spacing w:val="40"/>
          <w:sz w:val="22"/>
          <w:szCs w:val="22"/>
        </w:rPr>
        <w:t xml:space="preserve"> </w:t>
      </w:r>
      <w:proofErr w:type="spellStart"/>
      <w:r w:rsidR="00C74CB0">
        <w:rPr>
          <w:b/>
          <w:i/>
          <w:sz w:val="22"/>
          <w:szCs w:val="22"/>
        </w:rPr>
        <w:t>Ostim</w:t>
      </w:r>
      <w:proofErr w:type="spellEnd"/>
      <w:r w:rsidR="00C74CB0">
        <w:rPr>
          <w:b/>
          <w:i/>
          <w:sz w:val="22"/>
          <w:szCs w:val="22"/>
        </w:rPr>
        <w:t xml:space="preserve"> Teknik Üniversitesi </w:t>
      </w:r>
      <w:r w:rsidRPr="00FB2215">
        <w:rPr>
          <w:b/>
          <w:i/>
          <w:sz w:val="22"/>
          <w:szCs w:val="22"/>
        </w:rPr>
        <w:t xml:space="preserve"> </w:t>
      </w:r>
      <w:r w:rsidR="001E051A" w:rsidRPr="00FB2215">
        <w:rPr>
          <w:b/>
          <w:i/>
          <w:sz w:val="22"/>
          <w:szCs w:val="22"/>
        </w:rPr>
        <w:t xml:space="preserve">Erasmus </w:t>
      </w:r>
      <w:r w:rsidR="000E56A0">
        <w:rPr>
          <w:b/>
          <w:i/>
          <w:sz w:val="22"/>
          <w:szCs w:val="22"/>
        </w:rPr>
        <w:t xml:space="preserve">Kurum </w:t>
      </w:r>
      <w:r w:rsidR="001E051A" w:rsidRPr="00FB2215">
        <w:rPr>
          <w:b/>
          <w:i/>
          <w:sz w:val="22"/>
          <w:szCs w:val="22"/>
        </w:rPr>
        <w:t xml:space="preserve">Koordinatörlüğü </w:t>
      </w:r>
      <w:r w:rsidRPr="00FB2215">
        <w:rPr>
          <w:b/>
          <w:i/>
          <w:sz w:val="22"/>
          <w:szCs w:val="22"/>
        </w:rPr>
        <w:t xml:space="preserve">tarafından </w:t>
      </w:r>
      <w:r w:rsidRPr="00FB2215">
        <w:rPr>
          <w:sz w:val="22"/>
          <w:szCs w:val="22"/>
        </w:rPr>
        <w:t>işlenmesine, ilgili mevzuatlar kapsamında paylaşım</w:t>
      </w:r>
      <w:r w:rsidRPr="00FB2215">
        <w:rPr>
          <w:spacing w:val="40"/>
          <w:sz w:val="22"/>
          <w:szCs w:val="22"/>
        </w:rPr>
        <w:t xml:space="preserve"> </w:t>
      </w:r>
      <w:r w:rsidRPr="00FB2215">
        <w:rPr>
          <w:sz w:val="22"/>
          <w:szCs w:val="22"/>
        </w:rPr>
        <w:t xml:space="preserve">gerektiren </w:t>
      </w:r>
      <w:r w:rsidR="001E051A" w:rsidRPr="00FB2215">
        <w:rPr>
          <w:sz w:val="22"/>
          <w:szCs w:val="22"/>
        </w:rPr>
        <w:t>kurumlar, üniversiteler, şirketler, firmalar, birimler</w:t>
      </w:r>
      <w:r w:rsidRPr="00FB2215">
        <w:rPr>
          <w:sz w:val="22"/>
          <w:szCs w:val="22"/>
        </w:rPr>
        <w:t xml:space="preserve"> ile ticari</w:t>
      </w:r>
      <w:r w:rsidR="001E051A" w:rsidRPr="00FB2215">
        <w:rPr>
          <w:sz w:val="22"/>
          <w:szCs w:val="22"/>
        </w:rPr>
        <w:t>, eğitim, mali</w:t>
      </w:r>
      <w:r w:rsidRPr="00FB2215">
        <w:rPr>
          <w:sz w:val="22"/>
          <w:szCs w:val="22"/>
        </w:rPr>
        <w:t xml:space="preserve"> amaçla paylaşılmasına; kişisel veriler ve iletişim bilgilerinin 6698 sayılı “Kişisel Verilerin Korunması </w:t>
      </w:r>
      <w:proofErr w:type="spellStart"/>
      <w:r w:rsidRPr="00FB2215">
        <w:rPr>
          <w:sz w:val="22"/>
          <w:szCs w:val="22"/>
        </w:rPr>
        <w:t>Kanunu”nda</w:t>
      </w:r>
      <w:proofErr w:type="spellEnd"/>
      <w:r w:rsidRPr="00FB2215">
        <w:rPr>
          <w:sz w:val="22"/>
          <w:szCs w:val="22"/>
        </w:rPr>
        <w:t xml:space="preserve"> tanımlanan kapsamda aşağıda detayları verilen kişisel ve iletişim verilerin işlenmesine </w:t>
      </w:r>
      <w:r w:rsidRPr="00FB2215">
        <w:rPr>
          <w:b/>
          <w:sz w:val="22"/>
          <w:szCs w:val="22"/>
        </w:rPr>
        <w:t>muvafakat ettiğimi kabul, beyan ve taahhüt ederim.</w:t>
      </w:r>
    </w:p>
    <w:p w14:paraId="3548C924" w14:textId="77777777" w:rsidR="009534BE" w:rsidRPr="00FB2215" w:rsidRDefault="00A62F41">
      <w:pPr>
        <w:pStyle w:val="ListeParagraf"/>
        <w:numPr>
          <w:ilvl w:val="0"/>
          <w:numId w:val="1"/>
        </w:numPr>
        <w:tabs>
          <w:tab w:val="left" w:pos="481"/>
        </w:tabs>
        <w:spacing w:before="13" w:line="268" w:lineRule="auto"/>
        <w:ind w:right="159"/>
      </w:pPr>
      <w:r w:rsidRPr="00FB2215">
        <w:t xml:space="preserve">Kimliği belirli veya belirlenebilir bir gerçek kişiye ait olduğu açık olan; kısmen veya tamamen otomatik şekilde veya veri kayıt sisteminin bir parçası olarak otomatik olmayan şekilde işlenen; kişinin kimliğine dair bilgilerin bulunduğu </w:t>
      </w:r>
      <w:proofErr w:type="gramStart"/>
      <w:r w:rsidRPr="00FB2215">
        <w:t>verilerdir;</w:t>
      </w:r>
      <w:proofErr w:type="gramEnd"/>
      <w:r w:rsidRPr="00FB2215">
        <w:t xml:space="preserve"> ad ve </w:t>
      </w:r>
      <w:proofErr w:type="spellStart"/>
      <w:r w:rsidRPr="00FB2215">
        <w:t>soyad</w:t>
      </w:r>
      <w:proofErr w:type="spellEnd"/>
      <w:r w:rsidRPr="00FB2215">
        <w:t>, bilgisi</w:t>
      </w:r>
    </w:p>
    <w:p w14:paraId="4459377B" w14:textId="77777777" w:rsidR="009534BE" w:rsidRPr="00FB2215" w:rsidRDefault="00A62F41" w:rsidP="001E051A">
      <w:pPr>
        <w:pStyle w:val="ListeParagraf"/>
        <w:numPr>
          <w:ilvl w:val="0"/>
          <w:numId w:val="1"/>
        </w:numPr>
        <w:tabs>
          <w:tab w:val="left" w:pos="481"/>
        </w:tabs>
      </w:pPr>
      <w:r w:rsidRPr="00FB2215">
        <w:t>Kimliği</w:t>
      </w:r>
      <w:r w:rsidRPr="00FB2215">
        <w:rPr>
          <w:spacing w:val="-6"/>
        </w:rPr>
        <w:t xml:space="preserve"> </w:t>
      </w:r>
      <w:r w:rsidRPr="00FB2215">
        <w:t>belirli</w:t>
      </w:r>
      <w:r w:rsidRPr="00FB2215">
        <w:rPr>
          <w:spacing w:val="-6"/>
        </w:rPr>
        <w:t xml:space="preserve"> </w:t>
      </w:r>
      <w:r w:rsidRPr="00FB2215">
        <w:t>veya</w:t>
      </w:r>
      <w:r w:rsidRPr="00FB2215">
        <w:rPr>
          <w:spacing w:val="-5"/>
        </w:rPr>
        <w:t xml:space="preserve"> </w:t>
      </w:r>
      <w:r w:rsidRPr="00FB2215">
        <w:t>belirlenebilir</w:t>
      </w:r>
      <w:r w:rsidRPr="00FB2215">
        <w:rPr>
          <w:spacing w:val="-4"/>
        </w:rPr>
        <w:t xml:space="preserve"> </w:t>
      </w:r>
      <w:r w:rsidRPr="00FB2215">
        <w:t>bir</w:t>
      </w:r>
      <w:r w:rsidRPr="00FB2215">
        <w:rPr>
          <w:spacing w:val="-5"/>
        </w:rPr>
        <w:t xml:space="preserve"> </w:t>
      </w:r>
      <w:r w:rsidRPr="00FB2215">
        <w:t>gerçek</w:t>
      </w:r>
      <w:r w:rsidRPr="00FB2215">
        <w:rPr>
          <w:spacing w:val="-6"/>
        </w:rPr>
        <w:t xml:space="preserve"> </w:t>
      </w:r>
      <w:r w:rsidRPr="00FB2215">
        <w:t>kişiye</w:t>
      </w:r>
      <w:r w:rsidRPr="00FB2215">
        <w:rPr>
          <w:spacing w:val="-5"/>
        </w:rPr>
        <w:t xml:space="preserve"> </w:t>
      </w:r>
      <w:r w:rsidRPr="00FB2215">
        <w:t>ait</w:t>
      </w:r>
      <w:r w:rsidRPr="00FB2215">
        <w:rPr>
          <w:spacing w:val="-4"/>
        </w:rPr>
        <w:t xml:space="preserve"> </w:t>
      </w:r>
      <w:r w:rsidRPr="00FB2215">
        <w:t>olduğu</w:t>
      </w:r>
      <w:r w:rsidRPr="00FB2215">
        <w:rPr>
          <w:spacing w:val="-4"/>
        </w:rPr>
        <w:t xml:space="preserve"> </w:t>
      </w:r>
      <w:r w:rsidRPr="00FB2215">
        <w:t>açık</w:t>
      </w:r>
      <w:r w:rsidRPr="00FB2215">
        <w:rPr>
          <w:spacing w:val="-4"/>
        </w:rPr>
        <w:t xml:space="preserve"> </w:t>
      </w:r>
      <w:r w:rsidRPr="00FB2215">
        <w:t>olan;</w:t>
      </w:r>
      <w:r w:rsidRPr="00FB2215">
        <w:rPr>
          <w:spacing w:val="-8"/>
        </w:rPr>
        <w:t xml:space="preserve"> </w:t>
      </w:r>
      <w:r w:rsidRPr="00FB2215">
        <w:t>kısmen</w:t>
      </w:r>
      <w:r w:rsidRPr="00FB2215">
        <w:rPr>
          <w:spacing w:val="-4"/>
        </w:rPr>
        <w:t xml:space="preserve"> veya</w:t>
      </w:r>
      <w:r w:rsidR="001E051A" w:rsidRPr="00FB2215">
        <w:rPr>
          <w:spacing w:val="-4"/>
        </w:rPr>
        <w:t xml:space="preserve"> </w:t>
      </w:r>
      <w:r w:rsidRPr="00FB2215">
        <w:t>tamamen otomatik şekilde veya veri kayıt sisteminin bir parçası olarak otomatik olmayan şekilde işlenen; telefon numarası, adres, e-mail adresi, faks numarası, IP adresi gibi bilgiler</w:t>
      </w:r>
    </w:p>
    <w:p w14:paraId="2DB23583" w14:textId="77777777" w:rsidR="009534BE" w:rsidRPr="00FB2215" w:rsidRDefault="00A62F41">
      <w:pPr>
        <w:pStyle w:val="ListeParagraf"/>
        <w:numPr>
          <w:ilvl w:val="0"/>
          <w:numId w:val="1"/>
        </w:numPr>
        <w:tabs>
          <w:tab w:val="left" w:pos="481"/>
        </w:tabs>
        <w:spacing w:before="17" w:line="271" w:lineRule="auto"/>
        <w:ind w:right="198"/>
      </w:pPr>
      <w:r w:rsidRPr="00FB2215">
        <w:t>Kimliği belirli veya belirlenebilir bir gerçek kişiye ait olduğu açık olan; kısmen veya tamamen otomatik şekilde veya veri kayıt sisteminin bir parçası olarak otomatik olmayan şekilde işlenen; fiziksel mekana girişte, fiziksel</w:t>
      </w:r>
      <w:r w:rsidRPr="00FB2215">
        <w:rPr>
          <w:spacing w:val="-1"/>
        </w:rPr>
        <w:t xml:space="preserve"> </w:t>
      </w:r>
      <w:r w:rsidRPr="00FB2215">
        <w:t>mekanın içerisinde kalış</w:t>
      </w:r>
      <w:r w:rsidRPr="00FB2215">
        <w:rPr>
          <w:spacing w:val="-1"/>
        </w:rPr>
        <w:t xml:space="preserve"> </w:t>
      </w:r>
      <w:r w:rsidRPr="00FB2215">
        <w:t>sırasında alınan kayıtlar ve belgelere ilişkin kişisel</w:t>
      </w:r>
      <w:r w:rsidRPr="00FB2215">
        <w:rPr>
          <w:spacing w:val="-1"/>
        </w:rPr>
        <w:t xml:space="preserve"> </w:t>
      </w:r>
      <w:r w:rsidRPr="00FB2215">
        <w:t>veriler;</w:t>
      </w:r>
      <w:r w:rsidRPr="00FB2215">
        <w:rPr>
          <w:spacing w:val="-1"/>
        </w:rPr>
        <w:t xml:space="preserve"> </w:t>
      </w:r>
      <w:r w:rsidRPr="00FB2215">
        <w:t>kamera kayıtları, parmak izi kayıtları ve güvenlik noktasında alınan kayıtlar</w:t>
      </w:r>
    </w:p>
    <w:p w14:paraId="28BBB58A" w14:textId="77777777" w:rsidR="009534BE" w:rsidRPr="00FB2215" w:rsidRDefault="00A62F41">
      <w:pPr>
        <w:pStyle w:val="ListeParagraf"/>
        <w:numPr>
          <w:ilvl w:val="0"/>
          <w:numId w:val="1"/>
        </w:numPr>
        <w:tabs>
          <w:tab w:val="left" w:pos="481"/>
        </w:tabs>
        <w:spacing w:before="14" w:line="266" w:lineRule="auto"/>
        <w:ind w:right="713"/>
      </w:pPr>
      <w:r w:rsidRPr="00FB2215">
        <w:t>Kimliği</w:t>
      </w:r>
      <w:r w:rsidRPr="00FB2215">
        <w:rPr>
          <w:spacing w:val="-1"/>
        </w:rPr>
        <w:t xml:space="preserve"> </w:t>
      </w:r>
      <w:r w:rsidRPr="00FB2215">
        <w:t>belirli</w:t>
      </w:r>
      <w:r w:rsidRPr="00FB2215">
        <w:rPr>
          <w:spacing w:val="-1"/>
        </w:rPr>
        <w:t xml:space="preserve"> </w:t>
      </w:r>
      <w:r w:rsidRPr="00FB2215">
        <w:t>veya belirlenebilir bir gerçek kişiye ait</w:t>
      </w:r>
      <w:r w:rsidRPr="00FB2215">
        <w:rPr>
          <w:spacing w:val="-1"/>
        </w:rPr>
        <w:t xml:space="preserve"> </w:t>
      </w:r>
      <w:r w:rsidRPr="00FB2215">
        <w:t>olduğu açık olan;</w:t>
      </w:r>
      <w:r w:rsidRPr="00FB2215">
        <w:rPr>
          <w:spacing w:val="-1"/>
        </w:rPr>
        <w:t xml:space="preserve"> </w:t>
      </w:r>
      <w:r w:rsidRPr="00FB2215">
        <w:t>fotoğraf</w:t>
      </w:r>
      <w:r w:rsidRPr="00FB2215">
        <w:rPr>
          <w:spacing w:val="-1"/>
        </w:rPr>
        <w:t xml:space="preserve"> </w:t>
      </w:r>
      <w:r w:rsidRPr="00FB2215">
        <w:t>ve kamera kayıtları (Fiziksel Mekan Güvenlik Bilgisi kapsamında giren kayıtlar hariç), kişisel veri içeren belgelerin kopyası niteliğindeki belgelerde yer alan veriler</w:t>
      </w:r>
    </w:p>
    <w:p w14:paraId="44302588" w14:textId="40F5C07A" w:rsidR="009534BE" w:rsidRPr="00FB2215" w:rsidRDefault="00A62F41">
      <w:pPr>
        <w:pStyle w:val="ListeParagraf"/>
        <w:numPr>
          <w:ilvl w:val="0"/>
          <w:numId w:val="1"/>
        </w:numPr>
        <w:tabs>
          <w:tab w:val="left" w:pos="481"/>
        </w:tabs>
        <w:spacing w:before="24" w:line="268" w:lineRule="auto"/>
        <w:ind w:right="194"/>
      </w:pPr>
      <w:r w:rsidRPr="00FB2215">
        <w:t xml:space="preserve">Kimliği belirli veya belirlenebilir bir gerçek kişiye ait olduğu açık olan; kısmen veya tamamen otomatik şekilde veya veri kayıt sisteminin bir parçası olarak otomatik olmayan şekilde işlenen; </w:t>
      </w:r>
      <w:r w:rsidR="004A5CEB">
        <w:rPr>
          <w:b/>
          <w:i/>
        </w:rPr>
        <w:t xml:space="preserve"> OSTİM </w:t>
      </w:r>
      <w:proofErr w:type="gramStart"/>
      <w:r w:rsidR="004A5CEB">
        <w:rPr>
          <w:b/>
          <w:i/>
        </w:rPr>
        <w:t xml:space="preserve">Teknik </w:t>
      </w:r>
      <w:r w:rsidR="001E051A" w:rsidRPr="00FB2215">
        <w:rPr>
          <w:b/>
          <w:i/>
        </w:rPr>
        <w:t xml:space="preserve"> Üniversitesi</w:t>
      </w:r>
      <w:proofErr w:type="gramEnd"/>
      <w:r w:rsidR="001E051A" w:rsidRPr="00FB2215">
        <w:rPr>
          <w:b/>
          <w:i/>
        </w:rPr>
        <w:t xml:space="preserve"> Erasmus</w:t>
      </w:r>
      <w:r w:rsidR="000E56A0">
        <w:rPr>
          <w:b/>
          <w:i/>
        </w:rPr>
        <w:t xml:space="preserve"> Kurum</w:t>
      </w:r>
      <w:r w:rsidR="001E051A" w:rsidRPr="00FB2215">
        <w:rPr>
          <w:b/>
          <w:i/>
        </w:rPr>
        <w:t xml:space="preserve"> Koordinatörlüğüne</w:t>
      </w:r>
      <w:r w:rsidRPr="00FB2215">
        <w:rPr>
          <w:b/>
          <w:i/>
        </w:rPr>
        <w:t xml:space="preserve"> </w:t>
      </w:r>
      <w:r w:rsidRPr="00FB2215">
        <w:t>yöneltilmiş olan her türlü talep veya şikayetin alınması ve değerlendirilmesine ilişkin kişisel veriler</w:t>
      </w:r>
      <w:r w:rsidRPr="00FB2215">
        <w:t></w:t>
      </w:r>
    </w:p>
    <w:p w14:paraId="061CA74E" w14:textId="77777777" w:rsidR="009534BE" w:rsidRPr="00FB2215" w:rsidRDefault="009534BE">
      <w:pPr>
        <w:pStyle w:val="GvdeMetni"/>
        <w:spacing w:before="4"/>
        <w:jc w:val="left"/>
        <w:rPr>
          <w:sz w:val="22"/>
          <w:szCs w:val="22"/>
        </w:rPr>
      </w:pPr>
    </w:p>
    <w:p w14:paraId="144B0719" w14:textId="4C13DB1A" w:rsidR="009534BE" w:rsidRPr="001E051A" w:rsidRDefault="00A62F41" w:rsidP="001E051A">
      <w:pPr>
        <w:pStyle w:val="GvdeMetni"/>
        <w:spacing w:line="268" w:lineRule="auto"/>
        <w:ind w:left="101" w:right="272"/>
        <w:rPr>
          <w:sz w:val="22"/>
          <w:szCs w:val="22"/>
        </w:rPr>
      </w:pPr>
      <w:r w:rsidRPr="00FB2215">
        <w:rPr>
          <w:sz w:val="22"/>
          <w:szCs w:val="22"/>
        </w:rPr>
        <w:t xml:space="preserve">6698 sayılı Kişisel Verilerin Korunması Kanunu kapsamında, kişisel verilerimin ve iletişim bilgilerimin </w:t>
      </w:r>
      <w:r w:rsidR="00D96624">
        <w:rPr>
          <w:sz w:val="22"/>
          <w:szCs w:val="22"/>
        </w:rPr>
        <w:t>Selçuk</w:t>
      </w:r>
      <w:r w:rsidR="001E051A" w:rsidRPr="00FB2215">
        <w:rPr>
          <w:sz w:val="22"/>
          <w:szCs w:val="22"/>
        </w:rPr>
        <w:t xml:space="preserve"> Üniversitesi Erasmus Koordinatörlüğü </w:t>
      </w:r>
      <w:r w:rsidRPr="00FB2215">
        <w:rPr>
          <w:sz w:val="22"/>
          <w:szCs w:val="22"/>
        </w:rPr>
        <w:t xml:space="preserve">yasadaki esaslar çerçevesinde toplanmasına, kaydedilmesine, işlenmesine, saklanmasına ve </w:t>
      </w:r>
      <w:r w:rsidR="001E051A" w:rsidRPr="00FB2215">
        <w:rPr>
          <w:sz w:val="22"/>
          <w:szCs w:val="22"/>
        </w:rPr>
        <w:t xml:space="preserve">üniversitenin </w:t>
      </w:r>
      <w:r w:rsidRPr="00FB2215">
        <w:rPr>
          <w:sz w:val="22"/>
          <w:szCs w:val="22"/>
        </w:rPr>
        <w:t xml:space="preserve">belirlediği </w:t>
      </w:r>
      <w:r w:rsidR="001E051A" w:rsidRPr="00FB2215">
        <w:rPr>
          <w:sz w:val="22"/>
          <w:szCs w:val="22"/>
        </w:rPr>
        <w:t>anlaşmalı kurumlar, üniversiteler,</w:t>
      </w:r>
      <w:r w:rsidRPr="00FB2215">
        <w:rPr>
          <w:sz w:val="22"/>
          <w:szCs w:val="22"/>
        </w:rPr>
        <w:t xml:space="preserve"> şirketler</w:t>
      </w:r>
      <w:r w:rsidR="001E051A" w:rsidRPr="00FB2215">
        <w:rPr>
          <w:sz w:val="22"/>
          <w:szCs w:val="22"/>
        </w:rPr>
        <w:t>, firmalar</w:t>
      </w:r>
      <w:r w:rsidRPr="00FB2215">
        <w:rPr>
          <w:sz w:val="22"/>
          <w:szCs w:val="22"/>
        </w:rPr>
        <w:t xml:space="preserve"> ve paydaşlar ile ticari</w:t>
      </w:r>
      <w:r w:rsidR="001E051A" w:rsidRPr="00FB2215">
        <w:rPr>
          <w:sz w:val="22"/>
          <w:szCs w:val="22"/>
        </w:rPr>
        <w:t>, finansal, eğitim</w:t>
      </w:r>
      <w:r w:rsidRPr="00FB2215">
        <w:rPr>
          <w:sz w:val="22"/>
          <w:szCs w:val="22"/>
        </w:rPr>
        <w:t xml:space="preserve"> amaçl</w:t>
      </w:r>
      <w:r w:rsidR="001E051A" w:rsidRPr="00FB2215">
        <w:rPr>
          <w:sz w:val="22"/>
          <w:szCs w:val="22"/>
        </w:rPr>
        <w:t>ı</w:t>
      </w:r>
      <w:r w:rsidRPr="00FB2215">
        <w:rPr>
          <w:sz w:val="22"/>
          <w:szCs w:val="22"/>
        </w:rPr>
        <w:t xml:space="preserve"> paylaşılmasına</w:t>
      </w:r>
      <w:r w:rsidRPr="00FB2215">
        <w:rPr>
          <w:spacing w:val="80"/>
          <w:sz w:val="22"/>
          <w:szCs w:val="22"/>
        </w:rPr>
        <w:t xml:space="preserve"> </w:t>
      </w:r>
      <w:r w:rsidRPr="00FB2215">
        <w:rPr>
          <w:sz w:val="22"/>
          <w:szCs w:val="22"/>
        </w:rPr>
        <w:t xml:space="preserve">peşinen izin verdiğimi </w:t>
      </w:r>
      <w:r w:rsidRPr="00FB2215">
        <w:rPr>
          <w:b/>
          <w:sz w:val="22"/>
          <w:szCs w:val="22"/>
        </w:rPr>
        <w:t>kabul, beyan ve taahhüt ederim.</w:t>
      </w:r>
    </w:p>
    <w:p w14:paraId="1D5C008F" w14:textId="77777777" w:rsidR="009534BE" w:rsidRPr="001E051A" w:rsidRDefault="009534BE">
      <w:pPr>
        <w:pStyle w:val="GvdeMetni"/>
        <w:jc w:val="left"/>
        <w:rPr>
          <w:b/>
          <w:sz w:val="22"/>
          <w:szCs w:val="22"/>
        </w:rPr>
      </w:pPr>
    </w:p>
    <w:p w14:paraId="6D8E2372" w14:textId="77777777" w:rsidR="009534BE" w:rsidRDefault="009534BE">
      <w:pPr>
        <w:pStyle w:val="GvdeMetni"/>
        <w:spacing w:before="5"/>
        <w:jc w:val="left"/>
        <w:rPr>
          <w:b/>
          <w:sz w:val="22"/>
          <w:szCs w:val="22"/>
        </w:rPr>
      </w:pPr>
    </w:p>
    <w:p w14:paraId="323FE4BC" w14:textId="77777777" w:rsidR="00217632" w:rsidRPr="001E051A" w:rsidRDefault="00217632">
      <w:pPr>
        <w:pStyle w:val="GvdeMetni"/>
        <w:spacing w:before="5"/>
        <w:jc w:val="left"/>
        <w:rPr>
          <w:b/>
          <w:sz w:val="22"/>
          <w:szCs w:val="22"/>
        </w:rPr>
      </w:pPr>
    </w:p>
    <w:p w14:paraId="00F2C0C8" w14:textId="20C699D2" w:rsidR="009534BE" w:rsidRPr="001E051A" w:rsidRDefault="00F05827">
      <w:pPr>
        <w:pStyle w:val="Balk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62F41" w:rsidRPr="001E051A">
        <w:rPr>
          <w:sz w:val="22"/>
          <w:szCs w:val="22"/>
        </w:rPr>
        <w:t>RIZAM</w:t>
      </w:r>
      <w:r w:rsidR="00A62F41" w:rsidRPr="001E051A">
        <w:rPr>
          <w:spacing w:val="-8"/>
          <w:sz w:val="22"/>
          <w:szCs w:val="22"/>
        </w:rPr>
        <w:t xml:space="preserve"> </w:t>
      </w:r>
      <w:r w:rsidR="00A62F41" w:rsidRPr="001E051A">
        <w:rPr>
          <w:spacing w:val="-2"/>
          <w:sz w:val="22"/>
          <w:szCs w:val="22"/>
        </w:rPr>
        <w:t>VARDIR</w:t>
      </w:r>
    </w:p>
    <w:p w14:paraId="2DE18BA7" w14:textId="77777777" w:rsidR="00F05827" w:rsidRDefault="00F05827">
      <w:pPr>
        <w:pStyle w:val="GvdeMetni"/>
        <w:spacing w:before="34"/>
        <w:ind w:right="109"/>
        <w:jc w:val="right"/>
        <w:rPr>
          <w:sz w:val="22"/>
          <w:szCs w:val="22"/>
        </w:rPr>
      </w:pPr>
    </w:p>
    <w:p w14:paraId="3231AA9E" w14:textId="72B50956" w:rsidR="004A12BD" w:rsidRDefault="004A12BD">
      <w:pPr>
        <w:pStyle w:val="GvdeMetni"/>
        <w:spacing w:before="34"/>
        <w:ind w:right="109"/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55A1325B" w14:textId="77777777" w:rsidR="00F05827" w:rsidRDefault="00F05827">
      <w:pPr>
        <w:pStyle w:val="GvdeMetni"/>
        <w:spacing w:before="34"/>
        <w:ind w:right="109"/>
        <w:jc w:val="right"/>
        <w:rPr>
          <w:sz w:val="22"/>
          <w:szCs w:val="22"/>
        </w:rPr>
      </w:pPr>
    </w:p>
    <w:p w14:paraId="7BDA6F93" w14:textId="3EA9D39E" w:rsidR="009534BE" w:rsidRPr="001E051A" w:rsidRDefault="009534BE">
      <w:pPr>
        <w:pStyle w:val="GvdeMetni"/>
        <w:spacing w:before="34"/>
        <w:ind w:right="109"/>
        <w:jc w:val="right"/>
        <w:rPr>
          <w:sz w:val="22"/>
          <w:szCs w:val="22"/>
        </w:rPr>
      </w:pPr>
    </w:p>
    <w:sectPr w:rsidR="009534BE" w:rsidRPr="001E051A">
      <w:type w:val="continuous"/>
      <w:pgSz w:w="11900" w:h="16840"/>
      <w:pgMar w:top="122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3653B"/>
    <w:multiLevelType w:val="hybridMultilevel"/>
    <w:tmpl w:val="A718E88C"/>
    <w:lvl w:ilvl="0" w:tplc="CD64F2EA">
      <w:numFmt w:val="bullet"/>
      <w:lvlText w:val=""/>
      <w:lvlJc w:val="left"/>
      <w:pPr>
        <w:ind w:left="480" w:hanging="36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7E238B4">
      <w:numFmt w:val="bullet"/>
      <w:lvlText w:val="•"/>
      <w:lvlJc w:val="left"/>
      <w:pPr>
        <w:ind w:left="1357" w:hanging="368"/>
      </w:pPr>
      <w:rPr>
        <w:rFonts w:hint="default"/>
        <w:lang w:val="tr-TR" w:eastAsia="en-US" w:bidi="ar-SA"/>
      </w:rPr>
    </w:lvl>
    <w:lvl w:ilvl="2" w:tplc="BD10C984">
      <w:numFmt w:val="bullet"/>
      <w:lvlText w:val="•"/>
      <w:lvlJc w:val="left"/>
      <w:pPr>
        <w:ind w:left="2235" w:hanging="368"/>
      </w:pPr>
      <w:rPr>
        <w:rFonts w:hint="default"/>
        <w:lang w:val="tr-TR" w:eastAsia="en-US" w:bidi="ar-SA"/>
      </w:rPr>
    </w:lvl>
    <w:lvl w:ilvl="3" w:tplc="57D2A0A6">
      <w:numFmt w:val="bullet"/>
      <w:lvlText w:val="•"/>
      <w:lvlJc w:val="left"/>
      <w:pPr>
        <w:ind w:left="3113" w:hanging="368"/>
      </w:pPr>
      <w:rPr>
        <w:rFonts w:hint="default"/>
        <w:lang w:val="tr-TR" w:eastAsia="en-US" w:bidi="ar-SA"/>
      </w:rPr>
    </w:lvl>
    <w:lvl w:ilvl="4" w:tplc="8142337A">
      <w:numFmt w:val="bullet"/>
      <w:lvlText w:val="•"/>
      <w:lvlJc w:val="left"/>
      <w:pPr>
        <w:ind w:left="3991" w:hanging="368"/>
      </w:pPr>
      <w:rPr>
        <w:rFonts w:hint="default"/>
        <w:lang w:val="tr-TR" w:eastAsia="en-US" w:bidi="ar-SA"/>
      </w:rPr>
    </w:lvl>
    <w:lvl w:ilvl="5" w:tplc="34D4358A">
      <w:numFmt w:val="bullet"/>
      <w:lvlText w:val="•"/>
      <w:lvlJc w:val="left"/>
      <w:pPr>
        <w:ind w:left="4869" w:hanging="368"/>
      </w:pPr>
      <w:rPr>
        <w:rFonts w:hint="default"/>
        <w:lang w:val="tr-TR" w:eastAsia="en-US" w:bidi="ar-SA"/>
      </w:rPr>
    </w:lvl>
    <w:lvl w:ilvl="6" w:tplc="819C9FDA">
      <w:numFmt w:val="bullet"/>
      <w:lvlText w:val="•"/>
      <w:lvlJc w:val="left"/>
      <w:pPr>
        <w:ind w:left="5747" w:hanging="368"/>
      </w:pPr>
      <w:rPr>
        <w:rFonts w:hint="default"/>
        <w:lang w:val="tr-TR" w:eastAsia="en-US" w:bidi="ar-SA"/>
      </w:rPr>
    </w:lvl>
    <w:lvl w:ilvl="7" w:tplc="F6F6DFC0">
      <w:numFmt w:val="bullet"/>
      <w:lvlText w:val="•"/>
      <w:lvlJc w:val="left"/>
      <w:pPr>
        <w:ind w:left="6625" w:hanging="368"/>
      </w:pPr>
      <w:rPr>
        <w:rFonts w:hint="default"/>
        <w:lang w:val="tr-TR" w:eastAsia="en-US" w:bidi="ar-SA"/>
      </w:rPr>
    </w:lvl>
    <w:lvl w:ilvl="8" w:tplc="85243478">
      <w:numFmt w:val="bullet"/>
      <w:lvlText w:val="•"/>
      <w:lvlJc w:val="left"/>
      <w:pPr>
        <w:ind w:left="7503" w:hanging="36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BE"/>
    <w:rsid w:val="00045625"/>
    <w:rsid w:val="000E56A0"/>
    <w:rsid w:val="001E051A"/>
    <w:rsid w:val="00217632"/>
    <w:rsid w:val="00425F56"/>
    <w:rsid w:val="004A12BD"/>
    <w:rsid w:val="004A5CEB"/>
    <w:rsid w:val="00647FE3"/>
    <w:rsid w:val="006F11DD"/>
    <w:rsid w:val="007F1DE1"/>
    <w:rsid w:val="00941DDF"/>
    <w:rsid w:val="009534BE"/>
    <w:rsid w:val="00A62F41"/>
    <w:rsid w:val="00B54373"/>
    <w:rsid w:val="00C74CB0"/>
    <w:rsid w:val="00CB1ABD"/>
    <w:rsid w:val="00D8205D"/>
    <w:rsid w:val="00D96624"/>
    <w:rsid w:val="00DD14A5"/>
    <w:rsid w:val="00F05827"/>
    <w:rsid w:val="00F30572"/>
    <w:rsid w:val="00F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FDAD"/>
  <w15:docId w15:val="{90FC06BB-2BA3-4E6E-879D-FF9CC661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right="111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2"/>
      <w:ind w:left="480" w:hanging="3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Medipol Universitesi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 ŞENGİL</dc:creator>
  <cp:lastModifiedBy>OSTIMTECH ERASMUS</cp:lastModifiedBy>
  <cp:revision>4</cp:revision>
  <cp:lastPrinted>2024-01-23T09:03:00Z</cp:lastPrinted>
  <dcterms:created xsi:type="dcterms:W3CDTF">2024-09-17T06:47:00Z</dcterms:created>
  <dcterms:modified xsi:type="dcterms:W3CDTF">2025-03-11T06:39:00Z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2022-12-27T00:00:00Z</vt:filetime>
  </property>
  <property fmtid="{D5CDD505-2E9C-101B-9397-08002B2CF9AE}" pid="5" name="Producer">
    <vt:lpwstr>Microsoft® Word for Office 365</vt:lpwstr>
  </property>
</Properties>
</file>